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C0" w:rsidRDefault="00222D1E" w:rsidP="00222D1E">
      <w:pPr>
        <w:jc w:val="center"/>
        <w:rPr>
          <w:rFonts w:ascii="Georgia" w:hAnsi="Georgia"/>
          <w:b/>
          <w:sz w:val="20"/>
          <w:szCs w:val="20"/>
        </w:rPr>
      </w:pPr>
      <w:r w:rsidRPr="00222D1E">
        <w:rPr>
          <w:rFonts w:ascii="Georgia" w:hAnsi="Georgia"/>
          <w:b/>
          <w:sz w:val="72"/>
          <w:szCs w:val="72"/>
        </w:rPr>
        <w:t>ОБРАЗОВАТЕЛЬНЫЙ ПРОЕКТ</w:t>
      </w:r>
    </w:p>
    <w:p w:rsidR="00222D1E" w:rsidRPr="00222D1E" w:rsidRDefault="00222D1E" w:rsidP="00222D1E">
      <w:pPr>
        <w:jc w:val="center"/>
        <w:rPr>
          <w:rFonts w:ascii="Georgia" w:hAnsi="Georgia"/>
          <w:b/>
          <w:sz w:val="20"/>
          <w:szCs w:val="20"/>
        </w:rPr>
      </w:pPr>
    </w:p>
    <w:p w:rsidR="00222D1E" w:rsidRDefault="00222D1E" w:rsidP="00222D1E">
      <w:pPr>
        <w:jc w:val="center"/>
        <w:rPr>
          <w:rFonts w:ascii="Georgia" w:hAnsi="Georgia"/>
          <w:b/>
          <w:i/>
          <w:sz w:val="72"/>
          <w:szCs w:val="72"/>
        </w:rPr>
      </w:pPr>
      <w:r w:rsidRPr="00222D1E">
        <w:rPr>
          <w:rFonts w:ascii="Georgia" w:hAnsi="Georgia"/>
          <w:b/>
          <w:i/>
          <w:sz w:val="72"/>
          <w:szCs w:val="72"/>
        </w:rPr>
        <w:t>«Приобщение младших школьников к духовно-нравственным ценностям через культурную общность и единство народов России и Мордовии»</w:t>
      </w:r>
    </w:p>
    <w:p w:rsidR="00DB43DE" w:rsidRDefault="00DB43DE" w:rsidP="00222D1E">
      <w:pPr>
        <w:jc w:val="center"/>
        <w:rPr>
          <w:rFonts w:ascii="Georgia" w:hAnsi="Georgia"/>
          <w:b/>
          <w:i/>
          <w:sz w:val="72"/>
          <w:szCs w:val="72"/>
        </w:rPr>
      </w:pPr>
    </w:p>
    <w:p w:rsidR="00DB43DE" w:rsidRDefault="00DB43DE" w:rsidP="00222D1E">
      <w:pPr>
        <w:jc w:val="center"/>
        <w:rPr>
          <w:rFonts w:ascii="Georgia" w:hAnsi="Georgia"/>
          <w:b/>
          <w:i/>
          <w:sz w:val="72"/>
          <w:szCs w:val="72"/>
        </w:rPr>
      </w:pPr>
    </w:p>
    <w:p w:rsidR="00DB43DE" w:rsidRDefault="00DB43DE" w:rsidP="00222D1E">
      <w:pPr>
        <w:jc w:val="center"/>
        <w:rPr>
          <w:rFonts w:ascii="Georgia" w:hAnsi="Georgia"/>
          <w:b/>
          <w:i/>
          <w:sz w:val="52"/>
          <w:szCs w:val="52"/>
        </w:rPr>
      </w:pPr>
      <w:r w:rsidRPr="00DB43DE">
        <w:rPr>
          <w:rFonts w:ascii="Georgia" w:hAnsi="Georgia"/>
          <w:b/>
          <w:sz w:val="52"/>
          <w:szCs w:val="52"/>
        </w:rPr>
        <w:lastRenderedPageBreak/>
        <w:t xml:space="preserve">По предложению Президента Российской Федерации В.В. Путина 2022 год объявлен в России </w:t>
      </w:r>
      <w:r>
        <w:rPr>
          <w:rFonts w:ascii="Georgia" w:hAnsi="Georgia"/>
          <w:b/>
          <w:i/>
          <w:sz w:val="52"/>
          <w:szCs w:val="52"/>
        </w:rPr>
        <w:t>Годом народного искусства и нематериального культурного наследия народов.</w:t>
      </w:r>
    </w:p>
    <w:p w:rsidR="00DB43DE" w:rsidRDefault="00DB43DE" w:rsidP="00222D1E">
      <w:pPr>
        <w:jc w:val="center"/>
        <w:rPr>
          <w:rFonts w:ascii="Georgia" w:hAnsi="Georgia"/>
          <w:b/>
          <w:i/>
          <w:sz w:val="52"/>
          <w:szCs w:val="52"/>
        </w:rPr>
      </w:pPr>
    </w:p>
    <w:p w:rsidR="00DB43DE" w:rsidRDefault="00DB43DE" w:rsidP="00DB43DE">
      <w:pPr>
        <w:jc w:val="both"/>
        <w:rPr>
          <w:rFonts w:ascii="Georgia" w:hAnsi="Georgia"/>
          <w:sz w:val="52"/>
          <w:szCs w:val="52"/>
        </w:rPr>
      </w:pPr>
      <w:r>
        <w:rPr>
          <w:rFonts w:ascii="Georgia" w:hAnsi="Georgia"/>
          <w:b/>
          <w:i/>
          <w:sz w:val="52"/>
          <w:szCs w:val="52"/>
        </w:rPr>
        <w:t xml:space="preserve">             </w:t>
      </w:r>
      <w:r w:rsidRPr="00DB43DE">
        <w:rPr>
          <w:rFonts w:ascii="Georgia" w:hAnsi="Georgia"/>
          <w:b/>
          <w:i/>
          <w:sz w:val="52"/>
          <w:szCs w:val="52"/>
        </w:rPr>
        <w:t>Актуальность</w:t>
      </w:r>
      <w:r w:rsidRPr="00DB43DE">
        <w:rPr>
          <w:rFonts w:ascii="Georgia" w:hAnsi="Georgia"/>
          <w:i/>
          <w:sz w:val="52"/>
          <w:szCs w:val="52"/>
        </w:rPr>
        <w:t xml:space="preserve"> </w:t>
      </w:r>
      <w:r w:rsidRPr="00DB43DE">
        <w:rPr>
          <w:rFonts w:ascii="Georgia" w:hAnsi="Georgia"/>
          <w:sz w:val="52"/>
          <w:szCs w:val="52"/>
        </w:rPr>
        <w:t>проекта обусловлена необходимостью развития духовно-нравственной сферы деятельности обучающихся, приобщения к культуре и искусству народов России и Мордовии, развития творческих способностей и самоопределения детей младшего школьного возраста.</w:t>
      </w:r>
    </w:p>
    <w:p w:rsidR="00DB43DE" w:rsidRDefault="00DB43DE" w:rsidP="00DB43DE">
      <w:pPr>
        <w:jc w:val="both"/>
        <w:rPr>
          <w:rFonts w:ascii="Georgia" w:hAnsi="Georgia"/>
          <w:sz w:val="52"/>
          <w:szCs w:val="52"/>
        </w:rPr>
      </w:pPr>
    </w:p>
    <w:p w:rsidR="00DB43DE" w:rsidRPr="007D0FFA" w:rsidRDefault="00DB43DE" w:rsidP="00DB43DE">
      <w:pPr>
        <w:jc w:val="both"/>
        <w:rPr>
          <w:rFonts w:ascii="Georgia" w:hAnsi="Georgia"/>
          <w:sz w:val="48"/>
          <w:szCs w:val="48"/>
        </w:rPr>
      </w:pPr>
      <w:r w:rsidRPr="007D0FFA">
        <w:rPr>
          <w:rFonts w:ascii="Georgia" w:hAnsi="Georgia"/>
          <w:b/>
          <w:i/>
          <w:sz w:val="48"/>
          <w:szCs w:val="48"/>
        </w:rPr>
        <w:lastRenderedPageBreak/>
        <w:t>Цель:</w:t>
      </w:r>
      <w:r w:rsidRPr="007D0FFA">
        <w:rPr>
          <w:rFonts w:ascii="Georgia" w:hAnsi="Georgia"/>
          <w:sz w:val="48"/>
          <w:szCs w:val="48"/>
        </w:rPr>
        <w:t xml:space="preserve"> развитие интереса младших школьников к народной культуре, искусству и нематериальному наследию народов России и Мордовии, возрождение духовности и нравственности подрастающего поколения.</w:t>
      </w:r>
    </w:p>
    <w:p w:rsidR="00DB43DE" w:rsidRPr="007D0FFA" w:rsidRDefault="00DB43DE" w:rsidP="00DB43DE">
      <w:pPr>
        <w:jc w:val="both"/>
        <w:rPr>
          <w:rFonts w:ascii="Georgia" w:hAnsi="Georgia"/>
          <w:b/>
          <w:i/>
          <w:sz w:val="44"/>
          <w:szCs w:val="44"/>
        </w:rPr>
      </w:pPr>
      <w:r w:rsidRPr="007D0FFA">
        <w:rPr>
          <w:rFonts w:ascii="Georgia" w:hAnsi="Georgia"/>
          <w:b/>
          <w:i/>
          <w:sz w:val="44"/>
          <w:szCs w:val="44"/>
        </w:rPr>
        <w:t>Задачи:</w:t>
      </w:r>
    </w:p>
    <w:p w:rsidR="007D0FFA" w:rsidRPr="007D0FFA" w:rsidRDefault="007D0FFA" w:rsidP="007D0FFA">
      <w:pPr>
        <w:pStyle w:val="a3"/>
        <w:numPr>
          <w:ilvl w:val="0"/>
          <w:numId w:val="1"/>
        </w:numPr>
        <w:jc w:val="both"/>
        <w:rPr>
          <w:rFonts w:ascii="Georgia" w:hAnsi="Georgia"/>
          <w:sz w:val="40"/>
          <w:szCs w:val="40"/>
        </w:rPr>
      </w:pPr>
      <w:r w:rsidRPr="007D0FFA">
        <w:rPr>
          <w:rFonts w:ascii="Georgia" w:hAnsi="Georgia"/>
          <w:sz w:val="40"/>
          <w:szCs w:val="40"/>
        </w:rPr>
        <w:t>расширять и углублять представления обучающихся о духовно-нравственной культуре народов России;</w:t>
      </w:r>
    </w:p>
    <w:p w:rsidR="007D0FFA" w:rsidRPr="007D0FFA" w:rsidRDefault="007D0FFA" w:rsidP="007D0FFA">
      <w:pPr>
        <w:pStyle w:val="a3"/>
        <w:numPr>
          <w:ilvl w:val="0"/>
          <w:numId w:val="1"/>
        </w:numPr>
        <w:jc w:val="both"/>
        <w:rPr>
          <w:rFonts w:ascii="Georgia" w:hAnsi="Georgia"/>
          <w:sz w:val="40"/>
          <w:szCs w:val="40"/>
        </w:rPr>
      </w:pPr>
      <w:r w:rsidRPr="007D0FFA">
        <w:rPr>
          <w:rFonts w:ascii="Georgia" w:hAnsi="Georgia"/>
          <w:sz w:val="40"/>
          <w:szCs w:val="40"/>
        </w:rPr>
        <w:t>приобщать к народным истокам и культурному наследию народов нашей страны, общечеловеческим ценностям;</w:t>
      </w:r>
    </w:p>
    <w:p w:rsidR="007D0FFA" w:rsidRPr="007D0FFA" w:rsidRDefault="007D0FFA" w:rsidP="007D0FFA">
      <w:pPr>
        <w:pStyle w:val="a3"/>
        <w:numPr>
          <w:ilvl w:val="0"/>
          <w:numId w:val="1"/>
        </w:numPr>
        <w:jc w:val="both"/>
        <w:rPr>
          <w:rFonts w:ascii="Georgia" w:hAnsi="Georgia"/>
          <w:sz w:val="40"/>
          <w:szCs w:val="40"/>
        </w:rPr>
      </w:pPr>
      <w:r w:rsidRPr="007D0FFA">
        <w:rPr>
          <w:rFonts w:ascii="Georgia" w:hAnsi="Georgia"/>
          <w:sz w:val="40"/>
          <w:szCs w:val="40"/>
        </w:rPr>
        <w:t>формировать у детей нравственные ценности, любовь и уважение к Родине, её историческому прошлому, к культуре и искусству родного края;</w:t>
      </w:r>
    </w:p>
    <w:p w:rsidR="007D0FFA" w:rsidRDefault="007D0FFA" w:rsidP="007D0FFA">
      <w:pPr>
        <w:pStyle w:val="a3"/>
        <w:numPr>
          <w:ilvl w:val="0"/>
          <w:numId w:val="1"/>
        </w:numPr>
        <w:jc w:val="both"/>
        <w:rPr>
          <w:rFonts w:ascii="Georgia" w:hAnsi="Georgia"/>
          <w:sz w:val="40"/>
          <w:szCs w:val="40"/>
        </w:rPr>
      </w:pPr>
      <w:r w:rsidRPr="007D0FFA">
        <w:rPr>
          <w:rFonts w:ascii="Georgia" w:hAnsi="Georgia"/>
          <w:sz w:val="40"/>
          <w:szCs w:val="40"/>
        </w:rPr>
        <w:t>воспитывать духовность и нравственность, бережное отношение к историческому и культурному наследию народов России;</w:t>
      </w:r>
    </w:p>
    <w:p w:rsidR="007D0FFA" w:rsidRDefault="007D0FFA" w:rsidP="007D0FFA">
      <w:pPr>
        <w:pStyle w:val="a3"/>
        <w:numPr>
          <w:ilvl w:val="0"/>
          <w:numId w:val="1"/>
        </w:numPr>
        <w:jc w:val="both"/>
        <w:rPr>
          <w:rFonts w:ascii="Georgia" w:hAnsi="Georgia"/>
          <w:sz w:val="40"/>
          <w:szCs w:val="40"/>
        </w:rPr>
      </w:pPr>
      <w:proofErr w:type="spellStart"/>
      <w:r>
        <w:rPr>
          <w:rFonts w:ascii="Georgia" w:hAnsi="Georgia"/>
          <w:sz w:val="40"/>
          <w:szCs w:val="40"/>
        </w:rPr>
        <w:t>объдинить</w:t>
      </w:r>
      <w:proofErr w:type="spellEnd"/>
      <w:r>
        <w:rPr>
          <w:rFonts w:ascii="Georgia" w:hAnsi="Georgia"/>
          <w:sz w:val="40"/>
          <w:szCs w:val="40"/>
        </w:rPr>
        <w:t xml:space="preserve"> усилия семьи и школы для успешной социализации младших школьников.</w:t>
      </w:r>
    </w:p>
    <w:p w:rsidR="007D0FFA" w:rsidRDefault="007D0FFA" w:rsidP="00770F7F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  <w:r w:rsidRPr="007D0FFA">
        <w:rPr>
          <w:rFonts w:ascii="Georgia" w:hAnsi="Georgia"/>
          <w:b/>
          <w:sz w:val="40"/>
          <w:szCs w:val="40"/>
        </w:rPr>
        <w:lastRenderedPageBreak/>
        <w:t>Тип проекта:</w:t>
      </w:r>
      <w:r>
        <w:rPr>
          <w:rFonts w:ascii="Georgia" w:hAnsi="Georgia"/>
          <w:sz w:val="40"/>
          <w:szCs w:val="40"/>
        </w:rPr>
        <w:t xml:space="preserve"> познавательно-информационный, творческий.</w:t>
      </w:r>
    </w:p>
    <w:p w:rsidR="007D0FFA" w:rsidRDefault="00BA7939" w:rsidP="00770F7F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  <w:r w:rsidRPr="00BA7939">
        <w:rPr>
          <w:rFonts w:ascii="Georgia" w:hAnsi="Georgia"/>
          <w:b/>
          <w:sz w:val="40"/>
          <w:szCs w:val="40"/>
        </w:rPr>
        <w:t>Сроки реализации:</w:t>
      </w:r>
      <w:r>
        <w:rPr>
          <w:rFonts w:ascii="Georgia" w:hAnsi="Georgia"/>
          <w:sz w:val="40"/>
          <w:szCs w:val="40"/>
        </w:rPr>
        <w:t xml:space="preserve"> август 2021 г. – май 2022 г.</w:t>
      </w:r>
    </w:p>
    <w:p w:rsidR="00BA7939" w:rsidRDefault="00BA7939" w:rsidP="00770F7F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Место реализации</w:t>
      </w:r>
      <w:r w:rsidR="00770F7F">
        <w:rPr>
          <w:rFonts w:ascii="Georgia" w:hAnsi="Georgia"/>
          <w:b/>
          <w:sz w:val="40"/>
          <w:szCs w:val="40"/>
        </w:rPr>
        <w:t xml:space="preserve">: </w:t>
      </w:r>
      <w:r w:rsidR="00770F7F" w:rsidRPr="00770F7F">
        <w:rPr>
          <w:rFonts w:ascii="Georgia" w:hAnsi="Georgia"/>
          <w:sz w:val="40"/>
          <w:szCs w:val="40"/>
        </w:rPr>
        <w:t xml:space="preserve">МОУ </w:t>
      </w:r>
      <w:r w:rsidR="00770F7F">
        <w:rPr>
          <w:rFonts w:ascii="Georgia" w:hAnsi="Georgia"/>
          <w:sz w:val="40"/>
          <w:szCs w:val="40"/>
        </w:rPr>
        <w:t xml:space="preserve">«Средняя общеобразовательная школа с углубленным изучением отдельных предметов №24» </w:t>
      </w:r>
      <w:proofErr w:type="spellStart"/>
      <w:r w:rsidR="00770F7F">
        <w:rPr>
          <w:rFonts w:ascii="Georgia" w:hAnsi="Georgia"/>
          <w:sz w:val="40"/>
          <w:szCs w:val="40"/>
        </w:rPr>
        <w:t>г.о</w:t>
      </w:r>
      <w:proofErr w:type="spellEnd"/>
      <w:r w:rsidR="00770F7F">
        <w:rPr>
          <w:rFonts w:ascii="Georgia" w:hAnsi="Georgia"/>
          <w:sz w:val="40"/>
          <w:szCs w:val="40"/>
        </w:rPr>
        <w:t xml:space="preserve">. Саранск, </w:t>
      </w:r>
      <w:r w:rsidR="00A86334">
        <w:rPr>
          <w:rFonts w:ascii="Georgia" w:hAnsi="Georgia"/>
          <w:sz w:val="40"/>
          <w:szCs w:val="40"/>
        </w:rPr>
        <w:t xml:space="preserve">городская детская библиотека им. К.И. Чуковского, Мордовский республиканский краеведческий музей им. И.Д. Воронина, Музей мордовской национальной культуры, Мордовский национальный драматический театр, Мордовский Музей изобразительных искусств им. С.Д. </w:t>
      </w:r>
      <w:proofErr w:type="spellStart"/>
      <w:r w:rsidR="00A86334">
        <w:rPr>
          <w:rFonts w:ascii="Georgia" w:hAnsi="Georgia"/>
          <w:sz w:val="40"/>
          <w:szCs w:val="40"/>
        </w:rPr>
        <w:t>Эрьзи</w:t>
      </w:r>
      <w:proofErr w:type="spellEnd"/>
      <w:r w:rsidR="00A86334">
        <w:rPr>
          <w:rFonts w:ascii="Georgia" w:hAnsi="Georgia"/>
          <w:sz w:val="40"/>
          <w:szCs w:val="40"/>
        </w:rPr>
        <w:t>, Русский драматический театр Республики Мордовия, храмы.</w:t>
      </w:r>
    </w:p>
    <w:p w:rsidR="00A86334" w:rsidRDefault="00A86334" w:rsidP="00770F7F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Участники проекта:</w:t>
      </w:r>
      <w:r>
        <w:rPr>
          <w:rFonts w:ascii="Georgia" w:hAnsi="Georgia"/>
          <w:sz w:val="40"/>
          <w:szCs w:val="40"/>
        </w:rPr>
        <w:t xml:space="preserve"> обучающиеся 4 «В» класса </w:t>
      </w:r>
      <w:r w:rsidRPr="00770F7F">
        <w:rPr>
          <w:rFonts w:ascii="Georgia" w:hAnsi="Georgia"/>
          <w:sz w:val="40"/>
          <w:szCs w:val="40"/>
        </w:rPr>
        <w:t xml:space="preserve">МОУ </w:t>
      </w:r>
      <w:r>
        <w:rPr>
          <w:rFonts w:ascii="Georgia" w:hAnsi="Georgia"/>
          <w:sz w:val="40"/>
          <w:szCs w:val="40"/>
        </w:rPr>
        <w:t xml:space="preserve">«Средняя общеобразовательная школа с углубленным изучением отдельных предметов №24» </w:t>
      </w:r>
      <w:proofErr w:type="spellStart"/>
      <w:r>
        <w:rPr>
          <w:rFonts w:ascii="Georgia" w:hAnsi="Georgia"/>
          <w:sz w:val="40"/>
          <w:szCs w:val="40"/>
        </w:rPr>
        <w:t>г.о</w:t>
      </w:r>
      <w:proofErr w:type="spellEnd"/>
      <w:r>
        <w:rPr>
          <w:rFonts w:ascii="Georgia" w:hAnsi="Georgia"/>
          <w:sz w:val="40"/>
          <w:szCs w:val="40"/>
        </w:rPr>
        <w:t>. Саранск</w:t>
      </w:r>
      <w:r>
        <w:rPr>
          <w:rFonts w:ascii="Georgia" w:hAnsi="Georgia"/>
          <w:sz w:val="40"/>
          <w:szCs w:val="40"/>
        </w:rPr>
        <w:t>.</w:t>
      </w:r>
    </w:p>
    <w:p w:rsidR="00A86334" w:rsidRDefault="00A86334" w:rsidP="00770F7F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</w:p>
    <w:p w:rsidR="00A86334" w:rsidRDefault="00A86334" w:rsidP="00770F7F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</w:p>
    <w:p w:rsidR="00A86334" w:rsidRDefault="00A86334" w:rsidP="00A86334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lastRenderedPageBreak/>
        <w:t>Вид проекта:</w:t>
      </w:r>
      <w:r>
        <w:rPr>
          <w:rFonts w:ascii="Georgia" w:hAnsi="Georgia"/>
          <w:sz w:val="40"/>
          <w:szCs w:val="40"/>
        </w:rPr>
        <w:t xml:space="preserve"> долгосрочный.</w:t>
      </w:r>
    </w:p>
    <w:p w:rsidR="00A86334" w:rsidRDefault="00A86334" w:rsidP="00770F7F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  <w:r w:rsidRPr="00A86334">
        <w:rPr>
          <w:rFonts w:ascii="Georgia" w:hAnsi="Georgia"/>
          <w:b/>
          <w:sz w:val="40"/>
          <w:szCs w:val="40"/>
        </w:rPr>
        <w:t>Направление:</w:t>
      </w:r>
      <w:r>
        <w:rPr>
          <w:rFonts w:ascii="Georgia" w:hAnsi="Georgia"/>
          <w:sz w:val="40"/>
          <w:szCs w:val="40"/>
        </w:rPr>
        <w:t xml:space="preserve"> культурологическое.</w:t>
      </w:r>
    </w:p>
    <w:p w:rsidR="00A86334" w:rsidRDefault="00A86334" w:rsidP="00770F7F">
      <w:pPr>
        <w:pStyle w:val="a3"/>
        <w:spacing w:line="360" w:lineRule="auto"/>
        <w:jc w:val="both"/>
        <w:rPr>
          <w:rFonts w:ascii="Georgia" w:hAnsi="Georgia"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Виды деятельности:</w:t>
      </w:r>
      <w:r>
        <w:rPr>
          <w:rFonts w:ascii="Georgia" w:hAnsi="Georgia"/>
          <w:sz w:val="40"/>
          <w:szCs w:val="40"/>
        </w:rPr>
        <w:t xml:space="preserve"> </w:t>
      </w:r>
    </w:p>
    <w:p w:rsidR="00A86334" w:rsidRDefault="00A86334" w:rsidP="00A86334">
      <w:pPr>
        <w:pStyle w:val="a3"/>
        <w:numPr>
          <w:ilvl w:val="0"/>
          <w:numId w:val="1"/>
        </w:numPr>
        <w:spacing w:line="360" w:lineRule="auto"/>
        <w:jc w:val="both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образовательная</w:t>
      </w:r>
    </w:p>
    <w:p w:rsidR="00A86334" w:rsidRDefault="00A86334" w:rsidP="00A86334">
      <w:pPr>
        <w:pStyle w:val="a3"/>
        <w:numPr>
          <w:ilvl w:val="0"/>
          <w:numId w:val="1"/>
        </w:numPr>
        <w:spacing w:line="360" w:lineRule="auto"/>
        <w:jc w:val="both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внеурочная</w:t>
      </w:r>
    </w:p>
    <w:p w:rsidR="00A86334" w:rsidRDefault="00A86334" w:rsidP="00A86334">
      <w:pPr>
        <w:pStyle w:val="a3"/>
        <w:numPr>
          <w:ilvl w:val="0"/>
          <w:numId w:val="1"/>
        </w:numPr>
        <w:spacing w:line="360" w:lineRule="auto"/>
        <w:ind w:left="851" w:firstLine="0"/>
        <w:jc w:val="both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творческая</w:t>
      </w:r>
    </w:p>
    <w:p w:rsidR="00A86334" w:rsidRDefault="00A86334" w:rsidP="00A86334">
      <w:pPr>
        <w:pStyle w:val="a3"/>
        <w:numPr>
          <w:ilvl w:val="0"/>
          <w:numId w:val="1"/>
        </w:numPr>
        <w:spacing w:line="360" w:lineRule="auto"/>
        <w:jc w:val="both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игровая.</w:t>
      </w:r>
    </w:p>
    <w:p w:rsidR="00A86334" w:rsidRDefault="00A86334" w:rsidP="00DA48DC">
      <w:pPr>
        <w:spacing w:line="360" w:lineRule="auto"/>
        <w:ind w:left="709"/>
        <w:jc w:val="both"/>
        <w:rPr>
          <w:rFonts w:ascii="Georgia" w:hAnsi="Georgia"/>
          <w:sz w:val="40"/>
          <w:szCs w:val="40"/>
        </w:rPr>
      </w:pPr>
      <w:r w:rsidRPr="00A86334">
        <w:rPr>
          <w:rFonts w:ascii="Georgia" w:hAnsi="Georgia"/>
          <w:b/>
          <w:sz w:val="40"/>
          <w:szCs w:val="40"/>
        </w:rPr>
        <w:t>Принципы работы:</w:t>
      </w:r>
      <w:r>
        <w:rPr>
          <w:rFonts w:ascii="Georgia" w:hAnsi="Georgia"/>
          <w:b/>
          <w:sz w:val="40"/>
          <w:szCs w:val="40"/>
        </w:rPr>
        <w:t xml:space="preserve"> </w:t>
      </w:r>
      <w:r>
        <w:rPr>
          <w:rFonts w:ascii="Georgia" w:hAnsi="Georgia"/>
          <w:sz w:val="40"/>
          <w:szCs w:val="40"/>
        </w:rPr>
        <w:t>постепенность, системность, доступность, личностно-ориентированный подход, учет индивидуальных возрастных и психологических особенностей и возможностей детей, принципы сотрудничества</w:t>
      </w:r>
      <w:r w:rsidR="00DA48DC">
        <w:rPr>
          <w:rFonts w:ascii="Georgia" w:hAnsi="Georgia"/>
          <w:sz w:val="40"/>
          <w:szCs w:val="40"/>
        </w:rPr>
        <w:t xml:space="preserve"> и групповой работы, принцип единства и гармоничности обучения и воспитания.</w:t>
      </w:r>
    </w:p>
    <w:p w:rsidR="00DA48DC" w:rsidRDefault="00DA48DC" w:rsidP="00DA48DC">
      <w:pPr>
        <w:spacing w:line="360" w:lineRule="auto"/>
        <w:ind w:left="709"/>
        <w:jc w:val="both"/>
        <w:rPr>
          <w:rFonts w:ascii="Georgia" w:hAnsi="Georgia"/>
          <w:sz w:val="40"/>
          <w:szCs w:val="40"/>
        </w:rPr>
      </w:pPr>
    </w:p>
    <w:p w:rsidR="00DA48DC" w:rsidRPr="00DA48DC" w:rsidRDefault="00DA48DC" w:rsidP="00DA48DC">
      <w:pPr>
        <w:spacing w:line="360" w:lineRule="auto"/>
        <w:ind w:left="709"/>
        <w:jc w:val="both"/>
        <w:rPr>
          <w:rFonts w:ascii="Georgia" w:hAnsi="Georgia"/>
          <w:b/>
          <w:sz w:val="40"/>
          <w:szCs w:val="40"/>
        </w:rPr>
      </w:pPr>
      <w:r w:rsidRPr="00DA48DC">
        <w:rPr>
          <w:rFonts w:ascii="Georgia" w:hAnsi="Georgia"/>
          <w:b/>
          <w:sz w:val="40"/>
          <w:szCs w:val="40"/>
        </w:rPr>
        <w:lastRenderedPageBreak/>
        <w:t>Этапы работы над проектом:</w:t>
      </w:r>
    </w:p>
    <w:p w:rsidR="00DA48DC" w:rsidRPr="00DA48DC" w:rsidRDefault="00DA48DC" w:rsidP="00DA48DC">
      <w:pPr>
        <w:spacing w:line="360" w:lineRule="auto"/>
        <w:ind w:left="709"/>
        <w:jc w:val="both"/>
        <w:rPr>
          <w:rFonts w:ascii="Georgia" w:hAnsi="Georgia"/>
          <w:sz w:val="32"/>
          <w:szCs w:val="32"/>
        </w:rPr>
      </w:pPr>
      <w:r w:rsidRPr="00DA48DC">
        <w:rPr>
          <w:rFonts w:ascii="Georgia" w:hAnsi="Georgia"/>
          <w:b/>
          <w:sz w:val="32"/>
          <w:szCs w:val="32"/>
        </w:rPr>
        <w:t xml:space="preserve">1 этап – организационный (август 2021г.): </w:t>
      </w:r>
      <w:r w:rsidRPr="00DA48DC">
        <w:rPr>
          <w:rFonts w:ascii="Georgia" w:hAnsi="Georgia"/>
          <w:sz w:val="32"/>
          <w:szCs w:val="32"/>
        </w:rPr>
        <w:t xml:space="preserve">обозначение актуальности и выбор темы проекта, постановка цели и задач. Подбор и изучение литературы и </w:t>
      </w:r>
      <w:proofErr w:type="gramStart"/>
      <w:r w:rsidRPr="00DA48DC">
        <w:rPr>
          <w:rFonts w:ascii="Georgia" w:hAnsi="Georgia"/>
          <w:sz w:val="32"/>
          <w:szCs w:val="32"/>
        </w:rPr>
        <w:t>интернет-источников</w:t>
      </w:r>
      <w:proofErr w:type="gramEnd"/>
      <w:r w:rsidR="005B5E37">
        <w:rPr>
          <w:rFonts w:ascii="Georgia" w:hAnsi="Georgia"/>
          <w:sz w:val="32"/>
          <w:szCs w:val="32"/>
        </w:rPr>
        <w:t xml:space="preserve"> по теме проекта</w:t>
      </w:r>
      <w:r w:rsidRPr="00DA48DC">
        <w:rPr>
          <w:rFonts w:ascii="Georgia" w:hAnsi="Georgia"/>
          <w:sz w:val="32"/>
          <w:szCs w:val="32"/>
        </w:rPr>
        <w:t xml:space="preserve">, составление перспективного плана. Принятие решения по реализации проекта на ШМО </w:t>
      </w:r>
      <w:r w:rsidR="005B5E37">
        <w:rPr>
          <w:rFonts w:ascii="Georgia" w:hAnsi="Georgia"/>
          <w:sz w:val="32"/>
          <w:szCs w:val="32"/>
        </w:rPr>
        <w:t xml:space="preserve">учителей начальных классов </w:t>
      </w:r>
      <w:r w:rsidRPr="00DA48DC">
        <w:rPr>
          <w:rFonts w:ascii="Georgia" w:hAnsi="Georgia"/>
          <w:sz w:val="32"/>
          <w:szCs w:val="32"/>
        </w:rPr>
        <w:t>и педагогическом совете школы. Ознакомление родителей обучающихся с участием в предстоящем проекте.</w:t>
      </w:r>
    </w:p>
    <w:p w:rsidR="00DA48DC" w:rsidRDefault="00DA48DC" w:rsidP="00DA48DC">
      <w:pPr>
        <w:spacing w:line="360" w:lineRule="auto"/>
        <w:ind w:left="709"/>
        <w:jc w:val="both"/>
        <w:rPr>
          <w:rFonts w:ascii="Georgia" w:hAnsi="Georgia"/>
          <w:sz w:val="32"/>
          <w:szCs w:val="32"/>
        </w:rPr>
      </w:pPr>
      <w:r w:rsidRPr="00DA48DC">
        <w:rPr>
          <w:rFonts w:ascii="Georgia" w:hAnsi="Georgia"/>
          <w:b/>
          <w:sz w:val="32"/>
          <w:szCs w:val="32"/>
        </w:rPr>
        <w:t>2 этап –</w:t>
      </w:r>
      <w:r w:rsidRPr="00DA48DC">
        <w:rPr>
          <w:rFonts w:ascii="Georgia" w:hAnsi="Georgia"/>
          <w:sz w:val="32"/>
          <w:szCs w:val="32"/>
        </w:rPr>
        <w:t xml:space="preserve"> </w:t>
      </w:r>
      <w:r w:rsidRPr="00DA48DC">
        <w:rPr>
          <w:rFonts w:ascii="Georgia" w:hAnsi="Georgia"/>
          <w:b/>
          <w:sz w:val="32"/>
          <w:szCs w:val="32"/>
        </w:rPr>
        <w:t xml:space="preserve">основной (сентябрь 2021г. – апрель 2022г.): </w:t>
      </w:r>
      <w:r w:rsidRPr="00DA48DC">
        <w:rPr>
          <w:rFonts w:ascii="Georgia" w:hAnsi="Georgia"/>
          <w:sz w:val="32"/>
          <w:szCs w:val="32"/>
        </w:rPr>
        <w:t>организация и осуществление образовательной деятельности. Уроки литературного и внеклассного чтения, окружающего Мира, ОРКСЭ, изобразительного искусства, музыки.</w:t>
      </w:r>
      <w:r>
        <w:rPr>
          <w:rFonts w:ascii="Georgia" w:hAnsi="Georgia"/>
          <w:sz w:val="32"/>
          <w:szCs w:val="32"/>
        </w:rPr>
        <w:t xml:space="preserve"> Внеклассные мероприятия, библиотечные уроки, видео-уроки, музейные уроки. Посещение театров, выставок, концертов. Творческие проекты, художественное творчество</w:t>
      </w:r>
      <w:r w:rsidR="005B5E37">
        <w:rPr>
          <w:rFonts w:ascii="Georgia" w:hAnsi="Georgia"/>
          <w:sz w:val="32"/>
          <w:szCs w:val="32"/>
        </w:rPr>
        <w:t>. Участие в культурно-массовых мероприятиях школы и города. Экскурсии.</w:t>
      </w:r>
    </w:p>
    <w:p w:rsidR="005B5E37" w:rsidRDefault="005B5E37" w:rsidP="00DA48DC">
      <w:pPr>
        <w:spacing w:line="360" w:lineRule="auto"/>
        <w:ind w:left="709"/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3 этап –</w:t>
      </w:r>
      <w:r>
        <w:rPr>
          <w:rFonts w:ascii="Georgia" w:hAnsi="Georgia"/>
          <w:sz w:val="32"/>
          <w:szCs w:val="32"/>
        </w:rPr>
        <w:t xml:space="preserve"> </w:t>
      </w:r>
      <w:r w:rsidRPr="005B5E37">
        <w:rPr>
          <w:rFonts w:ascii="Georgia" w:hAnsi="Georgia"/>
          <w:b/>
          <w:sz w:val="32"/>
          <w:szCs w:val="32"/>
        </w:rPr>
        <w:t>заключительный (май 2022г.):</w:t>
      </w:r>
      <w:r>
        <w:rPr>
          <w:rFonts w:ascii="Georgia" w:hAnsi="Georgia"/>
          <w:b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подведение итогов работы над проектом. Фольклорный праздник «Я люблю тебя, Россия!»</w:t>
      </w:r>
    </w:p>
    <w:p w:rsidR="005B5E37" w:rsidRDefault="005B5E37" w:rsidP="00DA48DC">
      <w:pPr>
        <w:spacing w:line="360" w:lineRule="auto"/>
        <w:ind w:left="709"/>
        <w:jc w:val="both"/>
        <w:rPr>
          <w:rFonts w:ascii="Georgia" w:hAnsi="Georgia"/>
          <w:sz w:val="32"/>
          <w:szCs w:val="32"/>
        </w:rPr>
      </w:pPr>
    </w:p>
    <w:p w:rsidR="003B11CD" w:rsidRPr="003B11CD" w:rsidRDefault="003B11CD" w:rsidP="003B11CD">
      <w:pPr>
        <w:pStyle w:val="a4"/>
        <w:jc w:val="center"/>
        <w:rPr>
          <w:rFonts w:ascii="Georgia" w:hAnsi="Georgia"/>
          <w:b/>
          <w:sz w:val="48"/>
          <w:szCs w:val="48"/>
        </w:rPr>
      </w:pPr>
      <w:r w:rsidRPr="003B11CD">
        <w:rPr>
          <w:rFonts w:ascii="Georgia" w:hAnsi="Georgia"/>
          <w:b/>
          <w:sz w:val="48"/>
          <w:szCs w:val="48"/>
        </w:rPr>
        <w:lastRenderedPageBreak/>
        <w:t>Содержание:</w:t>
      </w:r>
    </w:p>
    <w:p w:rsidR="003B11CD" w:rsidRPr="003B11CD" w:rsidRDefault="003B11CD" w:rsidP="003B11CD">
      <w:pPr>
        <w:pStyle w:val="a4"/>
        <w:rPr>
          <w:rFonts w:ascii="Georgia" w:hAnsi="Georgia"/>
          <w:b/>
          <w:sz w:val="36"/>
          <w:szCs w:val="3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4889"/>
        <w:gridCol w:w="6946"/>
        <w:gridCol w:w="1559"/>
      </w:tblGrid>
      <w:tr w:rsidR="003B11CD" w:rsidRPr="003B11CD" w:rsidTr="003B11CD">
        <w:tc>
          <w:tcPr>
            <w:tcW w:w="1740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№ раздела</w:t>
            </w:r>
          </w:p>
        </w:tc>
        <w:tc>
          <w:tcPr>
            <w:tcW w:w="4889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Название раздела</w:t>
            </w:r>
          </w:p>
        </w:tc>
        <w:tc>
          <w:tcPr>
            <w:tcW w:w="6946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Формы работы</w:t>
            </w:r>
          </w:p>
        </w:tc>
        <w:tc>
          <w:tcPr>
            <w:tcW w:w="1559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Кол-во часов</w:t>
            </w:r>
          </w:p>
        </w:tc>
      </w:tr>
      <w:tr w:rsidR="003B11CD" w:rsidRPr="003B11CD" w:rsidTr="003B11CD">
        <w:tc>
          <w:tcPr>
            <w:tcW w:w="1740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1</w:t>
            </w:r>
          </w:p>
        </w:tc>
        <w:tc>
          <w:tcPr>
            <w:tcW w:w="4889" w:type="dxa"/>
          </w:tcPr>
          <w:p w:rsidR="003B11CD" w:rsidRPr="003B11CD" w:rsidRDefault="003B11CD" w:rsidP="003B11CD">
            <w:pPr>
              <w:spacing w:line="240" w:lineRule="auto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Истоки народной культуры. Устное народное творчество.</w:t>
            </w:r>
          </w:p>
        </w:tc>
        <w:tc>
          <w:tcPr>
            <w:tcW w:w="6946" w:type="dxa"/>
          </w:tcPr>
          <w:p w:rsidR="003B11CD" w:rsidRPr="003B11CD" w:rsidRDefault="003B11CD" w:rsidP="00CC44AA">
            <w:pPr>
              <w:spacing w:line="240" w:lineRule="auto"/>
              <w:jc w:val="both"/>
              <w:rPr>
                <w:rFonts w:ascii="Georgia" w:hAnsi="Georgia"/>
                <w:sz w:val="36"/>
                <w:szCs w:val="36"/>
              </w:rPr>
            </w:pPr>
            <w:r w:rsidRPr="003B11CD">
              <w:rPr>
                <w:rFonts w:ascii="Georgia" w:hAnsi="Georgia"/>
                <w:sz w:val="36"/>
                <w:szCs w:val="36"/>
              </w:rPr>
              <w:t>Уроки литературного чтения, внеклассного чтения, мордовского языка, библиотечные уроки.</w:t>
            </w:r>
          </w:p>
        </w:tc>
        <w:tc>
          <w:tcPr>
            <w:tcW w:w="1559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</w:p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6</w:t>
            </w:r>
          </w:p>
        </w:tc>
      </w:tr>
      <w:tr w:rsidR="003B11CD" w:rsidRPr="003B11CD" w:rsidTr="003B11CD">
        <w:tc>
          <w:tcPr>
            <w:tcW w:w="1740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2</w:t>
            </w:r>
          </w:p>
        </w:tc>
        <w:tc>
          <w:tcPr>
            <w:tcW w:w="4889" w:type="dxa"/>
          </w:tcPr>
          <w:p w:rsidR="003B11CD" w:rsidRPr="003B11CD" w:rsidRDefault="003B11CD" w:rsidP="003B11CD">
            <w:pPr>
              <w:spacing w:line="240" w:lineRule="auto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Календарно-обрядовая деятельность народов России и Мордовии.</w:t>
            </w:r>
          </w:p>
        </w:tc>
        <w:tc>
          <w:tcPr>
            <w:tcW w:w="6946" w:type="dxa"/>
          </w:tcPr>
          <w:p w:rsidR="003B11CD" w:rsidRPr="003B11CD" w:rsidRDefault="003B11CD" w:rsidP="00CC44AA">
            <w:pPr>
              <w:spacing w:line="240" w:lineRule="auto"/>
              <w:jc w:val="both"/>
              <w:rPr>
                <w:rFonts w:ascii="Georgia" w:hAnsi="Georgia"/>
                <w:sz w:val="36"/>
                <w:szCs w:val="36"/>
              </w:rPr>
            </w:pPr>
            <w:r w:rsidRPr="003B11CD">
              <w:rPr>
                <w:rFonts w:ascii="Georgia" w:hAnsi="Georgia"/>
                <w:sz w:val="36"/>
                <w:szCs w:val="36"/>
              </w:rPr>
              <w:t>Уроки окружающего мира, ОРКСЭ, библиотечные уроки, посещение музеев, храмов и театров, участие в культурно-массовых мероприятиях.</w:t>
            </w:r>
          </w:p>
        </w:tc>
        <w:tc>
          <w:tcPr>
            <w:tcW w:w="1559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</w:p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10</w:t>
            </w:r>
          </w:p>
        </w:tc>
      </w:tr>
      <w:tr w:rsidR="003B11CD" w:rsidRPr="003B11CD" w:rsidTr="003B11CD">
        <w:tc>
          <w:tcPr>
            <w:tcW w:w="1740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3</w:t>
            </w:r>
          </w:p>
        </w:tc>
        <w:tc>
          <w:tcPr>
            <w:tcW w:w="4889" w:type="dxa"/>
          </w:tcPr>
          <w:p w:rsidR="003B11CD" w:rsidRPr="003B11CD" w:rsidRDefault="003B11CD" w:rsidP="003B11CD">
            <w:pPr>
              <w:spacing w:line="240" w:lineRule="auto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Музыкальн</w:t>
            </w:r>
            <w:proofErr w:type="gramStart"/>
            <w:r w:rsidRPr="003B11CD">
              <w:rPr>
                <w:rFonts w:ascii="Georgia" w:hAnsi="Georgia"/>
                <w:b/>
                <w:sz w:val="36"/>
                <w:szCs w:val="36"/>
              </w:rPr>
              <w:t>о-</w:t>
            </w:r>
            <w:proofErr w:type="gramEnd"/>
            <w:r w:rsidRPr="003B11CD">
              <w:rPr>
                <w:rFonts w:ascii="Georgia" w:hAnsi="Georgia"/>
                <w:b/>
                <w:sz w:val="36"/>
                <w:szCs w:val="36"/>
              </w:rPr>
              <w:t xml:space="preserve"> художественное творчество народов России и Мордовии.</w:t>
            </w:r>
          </w:p>
        </w:tc>
        <w:tc>
          <w:tcPr>
            <w:tcW w:w="6946" w:type="dxa"/>
          </w:tcPr>
          <w:p w:rsidR="003B11CD" w:rsidRPr="003B11CD" w:rsidRDefault="003B11CD" w:rsidP="00CC44AA">
            <w:pPr>
              <w:spacing w:line="240" w:lineRule="auto"/>
              <w:jc w:val="both"/>
              <w:rPr>
                <w:rFonts w:ascii="Georgia" w:hAnsi="Georgia"/>
                <w:sz w:val="36"/>
                <w:szCs w:val="36"/>
              </w:rPr>
            </w:pPr>
            <w:r w:rsidRPr="003B11CD">
              <w:rPr>
                <w:rFonts w:ascii="Georgia" w:hAnsi="Georgia"/>
                <w:sz w:val="36"/>
                <w:szCs w:val="36"/>
              </w:rPr>
              <w:t>Уроки музыки, изобразительного искусства, видео-уроки, посещение музеев и театров.</w:t>
            </w:r>
          </w:p>
        </w:tc>
        <w:tc>
          <w:tcPr>
            <w:tcW w:w="1559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</w:p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10</w:t>
            </w:r>
          </w:p>
        </w:tc>
      </w:tr>
      <w:tr w:rsidR="003B11CD" w:rsidRPr="003B11CD" w:rsidTr="003B11CD">
        <w:tc>
          <w:tcPr>
            <w:tcW w:w="1740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4</w:t>
            </w:r>
          </w:p>
        </w:tc>
        <w:tc>
          <w:tcPr>
            <w:tcW w:w="4889" w:type="dxa"/>
          </w:tcPr>
          <w:p w:rsidR="003B11CD" w:rsidRPr="003B11CD" w:rsidRDefault="003B11CD" w:rsidP="003B11CD">
            <w:pPr>
              <w:spacing w:line="240" w:lineRule="auto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Человек и семья в народной культуре.</w:t>
            </w:r>
          </w:p>
        </w:tc>
        <w:tc>
          <w:tcPr>
            <w:tcW w:w="6946" w:type="dxa"/>
          </w:tcPr>
          <w:p w:rsidR="003B11CD" w:rsidRPr="003B11CD" w:rsidRDefault="003B11CD" w:rsidP="00CC44AA">
            <w:pPr>
              <w:spacing w:line="240" w:lineRule="auto"/>
              <w:jc w:val="both"/>
              <w:rPr>
                <w:rFonts w:ascii="Georgia" w:hAnsi="Georgia"/>
                <w:sz w:val="36"/>
                <w:szCs w:val="36"/>
              </w:rPr>
            </w:pPr>
            <w:r w:rsidRPr="003B11CD">
              <w:rPr>
                <w:rFonts w:ascii="Georgia" w:hAnsi="Georgia"/>
                <w:sz w:val="36"/>
                <w:szCs w:val="36"/>
              </w:rPr>
              <w:t>Уроки литературного чтения, библиотечные уроки, творческие проекты, выставки работ обучающихся и родителей. Фольклорный праздник.</w:t>
            </w:r>
          </w:p>
        </w:tc>
        <w:tc>
          <w:tcPr>
            <w:tcW w:w="1559" w:type="dxa"/>
          </w:tcPr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</w:p>
          <w:p w:rsidR="003B11CD" w:rsidRPr="003B11CD" w:rsidRDefault="003B11CD" w:rsidP="00CC44AA">
            <w:pPr>
              <w:spacing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3B11CD">
              <w:rPr>
                <w:rFonts w:ascii="Georgia" w:hAnsi="Georgia"/>
                <w:b/>
                <w:sz w:val="36"/>
                <w:szCs w:val="36"/>
              </w:rPr>
              <w:t>8</w:t>
            </w:r>
          </w:p>
        </w:tc>
      </w:tr>
    </w:tbl>
    <w:p w:rsidR="005B5E37" w:rsidRDefault="005B5E37" w:rsidP="00DA48DC">
      <w:pPr>
        <w:spacing w:line="360" w:lineRule="auto"/>
        <w:ind w:left="709"/>
        <w:jc w:val="both"/>
        <w:rPr>
          <w:rFonts w:ascii="Georgia" w:hAnsi="Georgia"/>
          <w:sz w:val="32"/>
          <w:szCs w:val="32"/>
        </w:rPr>
      </w:pPr>
    </w:p>
    <w:p w:rsidR="00A30E71" w:rsidRDefault="00A30E71" w:rsidP="00A30E71">
      <w:pPr>
        <w:pStyle w:val="a4"/>
        <w:spacing w:line="360" w:lineRule="auto"/>
        <w:jc w:val="both"/>
        <w:rPr>
          <w:rFonts w:ascii="Georgia" w:hAnsi="Georgia"/>
          <w:b/>
          <w:sz w:val="20"/>
          <w:szCs w:val="20"/>
        </w:rPr>
      </w:pPr>
      <w:r w:rsidRPr="00A30E71">
        <w:rPr>
          <w:rFonts w:ascii="Georgia" w:hAnsi="Georgia"/>
          <w:b/>
          <w:sz w:val="48"/>
          <w:szCs w:val="48"/>
        </w:rPr>
        <w:lastRenderedPageBreak/>
        <w:t>Планируемые результаты:</w:t>
      </w:r>
    </w:p>
    <w:p w:rsidR="00A30E71" w:rsidRPr="00A30E71" w:rsidRDefault="00A30E71" w:rsidP="00A30E71">
      <w:pPr>
        <w:pStyle w:val="a4"/>
        <w:spacing w:line="360" w:lineRule="auto"/>
        <w:jc w:val="both"/>
        <w:rPr>
          <w:rFonts w:ascii="Georgia" w:hAnsi="Georgia"/>
          <w:b/>
          <w:i/>
          <w:sz w:val="48"/>
          <w:szCs w:val="48"/>
        </w:rPr>
      </w:pPr>
      <w:r w:rsidRPr="00A30E71">
        <w:rPr>
          <w:rFonts w:ascii="Georgia" w:hAnsi="Georgia"/>
          <w:b/>
          <w:i/>
          <w:sz w:val="48"/>
          <w:szCs w:val="48"/>
        </w:rPr>
        <w:t xml:space="preserve"> </w:t>
      </w:r>
    </w:p>
    <w:p w:rsidR="00A30E71" w:rsidRPr="00075C2A" w:rsidRDefault="00A30E71" w:rsidP="00A30E71">
      <w:pPr>
        <w:pStyle w:val="a4"/>
        <w:numPr>
          <w:ilvl w:val="0"/>
          <w:numId w:val="2"/>
        </w:numPr>
        <w:spacing w:line="360" w:lineRule="auto"/>
        <w:jc w:val="both"/>
        <w:rPr>
          <w:rFonts w:ascii="Georgia" w:hAnsi="Georgia"/>
          <w:sz w:val="48"/>
          <w:szCs w:val="48"/>
        </w:rPr>
      </w:pPr>
      <w:r w:rsidRPr="00075C2A">
        <w:rPr>
          <w:rFonts w:ascii="Georgia" w:hAnsi="Georgia"/>
          <w:sz w:val="48"/>
          <w:szCs w:val="48"/>
        </w:rPr>
        <w:t>повышение общей культуры и духовности младших школьников, приобщение к культурному наследию народов</w:t>
      </w:r>
      <w:r w:rsidR="00075C2A">
        <w:rPr>
          <w:rFonts w:ascii="Georgia" w:hAnsi="Georgia"/>
          <w:sz w:val="48"/>
          <w:szCs w:val="48"/>
        </w:rPr>
        <w:t xml:space="preserve"> России и Мордовии</w:t>
      </w:r>
      <w:r w:rsidRPr="00075C2A">
        <w:rPr>
          <w:rFonts w:ascii="Georgia" w:hAnsi="Georgia"/>
          <w:sz w:val="48"/>
          <w:szCs w:val="48"/>
        </w:rPr>
        <w:t>, развитие творческой активности, обогащение кругозора;</w:t>
      </w:r>
    </w:p>
    <w:p w:rsidR="00A30E71" w:rsidRPr="00075C2A" w:rsidRDefault="00A30E71" w:rsidP="00075C2A">
      <w:pPr>
        <w:pStyle w:val="a4"/>
        <w:spacing w:line="360" w:lineRule="auto"/>
        <w:ind w:left="360"/>
        <w:jc w:val="both"/>
        <w:rPr>
          <w:rFonts w:ascii="Georgia" w:hAnsi="Georgia"/>
          <w:sz w:val="48"/>
          <w:szCs w:val="48"/>
        </w:rPr>
      </w:pPr>
      <w:r w:rsidRPr="00075C2A">
        <w:rPr>
          <w:rFonts w:ascii="Georgia" w:hAnsi="Georgia"/>
          <w:sz w:val="48"/>
          <w:szCs w:val="48"/>
        </w:rPr>
        <w:t xml:space="preserve"> 2) </w:t>
      </w:r>
      <w:r w:rsidR="00075C2A" w:rsidRPr="00075C2A">
        <w:rPr>
          <w:rFonts w:ascii="Georgia" w:hAnsi="Georgia"/>
          <w:sz w:val="48"/>
          <w:szCs w:val="48"/>
        </w:rPr>
        <w:t xml:space="preserve"> </w:t>
      </w:r>
      <w:r w:rsidRPr="00075C2A">
        <w:rPr>
          <w:rFonts w:ascii="Georgia" w:hAnsi="Georgia"/>
          <w:sz w:val="48"/>
          <w:szCs w:val="48"/>
        </w:rPr>
        <w:t>создание методической копилки по итогам реализации проекта:</w:t>
      </w:r>
    </w:p>
    <w:p w:rsidR="00A30E71" w:rsidRPr="00075C2A" w:rsidRDefault="00A30E71" w:rsidP="00075C2A">
      <w:pPr>
        <w:pStyle w:val="a4"/>
        <w:spacing w:line="360" w:lineRule="auto"/>
        <w:ind w:left="426"/>
        <w:jc w:val="both"/>
        <w:rPr>
          <w:rFonts w:ascii="Georgia" w:hAnsi="Georgia"/>
          <w:sz w:val="48"/>
          <w:szCs w:val="48"/>
        </w:rPr>
      </w:pPr>
      <w:r w:rsidRPr="00075C2A">
        <w:rPr>
          <w:rFonts w:ascii="Georgia" w:hAnsi="Georgia"/>
          <w:sz w:val="48"/>
          <w:szCs w:val="48"/>
        </w:rPr>
        <w:t xml:space="preserve">- разработка </w:t>
      </w:r>
      <w:proofErr w:type="spellStart"/>
      <w:r w:rsidRPr="00075C2A">
        <w:rPr>
          <w:rFonts w:ascii="Georgia" w:hAnsi="Georgia"/>
          <w:sz w:val="48"/>
          <w:szCs w:val="48"/>
        </w:rPr>
        <w:t>КИМов</w:t>
      </w:r>
      <w:proofErr w:type="spellEnd"/>
      <w:r w:rsidRPr="00075C2A">
        <w:rPr>
          <w:rFonts w:ascii="Georgia" w:hAnsi="Georgia"/>
          <w:sz w:val="48"/>
          <w:szCs w:val="48"/>
        </w:rPr>
        <w:t xml:space="preserve"> и диагностик по изучению уровня нравственной культуры младших школьников;</w:t>
      </w:r>
    </w:p>
    <w:p w:rsidR="00A30E71" w:rsidRPr="00075C2A" w:rsidRDefault="00A30E71" w:rsidP="00075C2A">
      <w:pPr>
        <w:pStyle w:val="a4"/>
        <w:spacing w:line="360" w:lineRule="auto"/>
        <w:ind w:left="426"/>
        <w:jc w:val="both"/>
        <w:rPr>
          <w:rFonts w:ascii="Georgia" w:hAnsi="Georgia"/>
          <w:sz w:val="48"/>
          <w:szCs w:val="48"/>
        </w:rPr>
      </w:pPr>
      <w:r w:rsidRPr="00075C2A">
        <w:rPr>
          <w:rFonts w:ascii="Georgia" w:hAnsi="Georgia"/>
          <w:sz w:val="48"/>
          <w:szCs w:val="48"/>
        </w:rPr>
        <w:t xml:space="preserve">- </w:t>
      </w:r>
      <w:r w:rsidR="00075C2A">
        <w:rPr>
          <w:rFonts w:ascii="Georgia" w:hAnsi="Georgia"/>
          <w:sz w:val="48"/>
          <w:szCs w:val="48"/>
        </w:rPr>
        <w:t xml:space="preserve">  </w:t>
      </w:r>
      <w:r w:rsidRPr="00075C2A">
        <w:rPr>
          <w:rFonts w:ascii="Georgia" w:hAnsi="Georgia"/>
          <w:sz w:val="48"/>
          <w:szCs w:val="48"/>
        </w:rPr>
        <w:t>создание виртуального музея «Народная культура».</w:t>
      </w:r>
    </w:p>
    <w:p w:rsidR="00075C2A" w:rsidRPr="00075C2A" w:rsidRDefault="00075C2A" w:rsidP="00075C2A">
      <w:pPr>
        <w:spacing w:line="360" w:lineRule="auto"/>
        <w:ind w:left="709"/>
        <w:jc w:val="both"/>
        <w:rPr>
          <w:rFonts w:ascii="Georgia" w:hAnsi="Georgia"/>
          <w:sz w:val="44"/>
          <w:szCs w:val="44"/>
        </w:rPr>
      </w:pPr>
      <w:r>
        <w:rPr>
          <w:rFonts w:ascii="Georgia" w:hAnsi="Georgia"/>
          <w:sz w:val="44"/>
          <w:szCs w:val="44"/>
        </w:rPr>
        <w:lastRenderedPageBreak/>
        <w:t xml:space="preserve">        </w:t>
      </w:r>
      <w:r w:rsidRPr="00075C2A">
        <w:rPr>
          <w:rFonts w:ascii="Georgia" w:hAnsi="Georgia"/>
          <w:sz w:val="44"/>
          <w:szCs w:val="44"/>
        </w:rPr>
        <w:t>“</w:t>
      </w:r>
      <w:r w:rsidRPr="00075C2A">
        <w:rPr>
          <w:rFonts w:ascii="Georgia" w:hAnsi="Georgia"/>
          <w:b/>
          <w:sz w:val="44"/>
          <w:szCs w:val="44"/>
        </w:rPr>
        <w:t xml:space="preserve">Русский народ не должен терять своего нравственного авторитета среди других народов – авторитета, достойно завоёванного русским искусством, литературой. Мы не должны забывать о </w:t>
      </w:r>
      <w:bookmarkStart w:id="0" w:name="_GoBack"/>
      <w:bookmarkEnd w:id="0"/>
      <w:r w:rsidRPr="00075C2A">
        <w:rPr>
          <w:rFonts w:ascii="Georgia" w:hAnsi="Georgia"/>
          <w:b/>
          <w:sz w:val="44"/>
          <w:szCs w:val="44"/>
        </w:rPr>
        <w:t xml:space="preserve">своём культурном прошлом, о наших  </w:t>
      </w:r>
      <w:r w:rsidRPr="00075C2A">
        <w:rPr>
          <w:rFonts w:ascii="Georgia" w:hAnsi="Georgia"/>
          <w:b/>
          <w:sz w:val="44"/>
          <w:szCs w:val="44"/>
        </w:rPr>
        <w:t xml:space="preserve">памятниках, литературе, </w:t>
      </w:r>
      <w:r w:rsidRPr="00075C2A">
        <w:rPr>
          <w:rFonts w:ascii="Georgia" w:hAnsi="Georgia"/>
          <w:b/>
          <w:sz w:val="44"/>
          <w:szCs w:val="44"/>
        </w:rPr>
        <w:t xml:space="preserve">языке, живописи…  Национальные </w:t>
      </w:r>
      <w:r w:rsidRPr="00075C2A">
        <w:rPr>
          <w:rFonts w:ascii="Georgia" w:hAnsi="Georgia"/>
          <w:b/>
          <w:sz w:val="44"/>
          <w:szCs w:val="44"/>
        </w:rPr>
        <w:t xml:space="preserve">отличия сохранятся и в XXI веке, </w:t>
      </w:r>
      <w:r w:rsidRPr="00075C2A">
        <w:rPr>
          <w:rFonts w:ascii="Georgia" w:hAnsi="Georgia"/>
          <w:b/>
          <w:sz w:val="44"/>
          <w:szCs w:val="44"/>
        </w:rPr>
        <w:t xml:space="preserve">если мы будем озабочены  воспитанием душ, а не только передачей знаний”.                                                                </w:t>
      </w:r>
    </w:p>
    <w:p w:rsidR="00075C2A" w:rsidRDefault="00075C2A" w:rsidP="00075C2A">
      <w:pPr>
        <w:spacing w:line="360" w:lineRule="auto"/>
        <w:ind w:left="709"/>
        <w:jc w:val="right"/>
        <w:rPr>
          <w:rFonts w:ascii="Georgia" w:hAnsi="Georgia"/>
          <w:sz w:val="32"/>
          <w:szCs w:val="32"/>
        </w:rPr>
      </w:pPr>
      <w:r w:rsidRPr="00075C2A">
        <w:rPr>
          <w:rFonts w:ascii="Georgia" w:hAnsi="Georgia"/>
          <w:sz w:val="32"/>
          <w:szCs w:val="32"/>
        </w:rPr>
        <w:t xml:space="preserve"> </w:t>
      </w:r>
    </w:p>
    <w:p w:rsidR="00075C2A" w:rsidRPr="00075C2A" w:rsidRDefault="00075C2A" w:rsidP="00075C2A">
      <w:pPr>
        <w:spacing w:line="360" w:lineRule="auto"/>
        <w:ind w:left="709"/>
        <w:jc w:val="right"/>
        <w:rPr>
          <w:rFonts w:ascii="Georgia" w:hAnsi="Georgia"/>
          <w:b/>
          <w:sz w:val="40"/>
          <w:szCs w:val="40"/>
        </w:rPr>
      </w:pPr>
      <w:r w:rsidRPr="00075C2A">
        <w:rPr>
          <w:rFonts w:ascii="Georgia" w:hAnsi="Georgia"/>
          <w:b/>
          <w:sz w:val="40"/>
          <w:szCs w:val="40"/>
        </w:rPr>
        <w:t>Д.С. Лихачёв</w:t>
      </w:r>
    </w:p>
    <w:p w:rsidR="005B5E37" w:rsidRPr="005B5E37" w:rsidRDefault="005B5E37" w:rsidP="00A30E71">
      <w:pPr>
        <w:spacing w:line="360" w:lineRule="auto"/>
        <w:ind w:left="709"/>
        <w:jc w:val="both"/>
        <w:rPr>
          <w:rFonts w:ascii="Georgia" w:hAnsi="Georgia"/>
          <w:sz w:val="32"/>
          <w:szCs w:val="32"/>
        </w:rPr>
      </w:pPr>
    </w:p>
    <w:sectPr w:rsidR="005B5E37" w:rsidRPr="005B5E37" w:rsidSect="00222D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349CE"/>
    <w:multiLevelType w:val="hybridMultilevel"/>
    <w:tmpl w:val="46C8F3D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F5770F"/>
    <w:multiLevelType w:val="hybridMultilevel"/>
    <w:tmpl w:val="FF74A85E"/>
    <w:lvl w:ilvl="0" w:tplc="C4E86F36">
      <w:start w:val="1"/>
      <w:numFmt w:val="decimal"/>
      <w:lvlText w:val="%1)"/>
      <w:lvlJc w:val="left"/>
      <w:pPr>
        <w:ind w:left="1080" w:hanging="720"/>
      </w:pPr>
      <w:rPr>
        <w:rFonts w:hint="default"/>
        <w:sz w:val="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20"/>
    <w:rsid w:val="00075C2A"/>
    <w:rsid w:val="00222D1E"/>
    <w:rsid w:val="002E2020"/>
    <w:rsid w:val="003B11CD"/>
    <w:rsid w:val="003C08C0"/>
    <w:rsid w:val="005B5E37"/>
    <w:rsid w:val="00770F7F"/>
    <w:rsid w:val="007D0FFA"/>
    <w:rsid w:val="00A30E71"/>
    <w:rsid w:val="00A86334"/>
    <w:rsid w:val="00BA7939"/>
    <w:rsid w:val="00DA48DC"/>
    <w:rsid w:val="00DB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FFA"/>
    <w:pPr>
      <w:ind w:left="720"/>
      <w:contextualSpacing/>
    </w:pPr>
  </w:style>
  <w:style w:type="paragraph" w:styleId="a4">
    <w:name w:val="No Spacing"/>
    <w:uiPriority w:val="99"/>
    <w:qFormat/>
    <w:rsid w:val="003B11C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FFA"/>
    <w:pPr>
      <w:ind w:left="720"/>
      <w:contextualSpacing/>
    </w:pPr>
  </w:style>
  <w:style w:type="paragraph" w:styleId="a4">
    <w:name w:val="No Spacing"/>
    <w:uiPriority w:val="99"/>
    <w:qFormat/>
    <w:rsid w:val="003B11C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2021-11-09T09:09:00Z</dcterms:created>
  <dcterms:modified xsi:type="dcterms:W3CDTF">2021-11-09T10:44:00Z</dcterms:modified>
</cp:coreProperties>
</file>